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E1EFC" w14:textId="77777777" w:rsidR="00CD5CAD" w:rsidRDefault="00CD5CAD" w:rsidP="00CD5CAD">
      <w:pPr>
        <w:jc w:val="center"/>
        <w:rPr>
          <w:rFonts w:ascii="Times New Roman" w:hAnsi="Times New Roman"/>
          <w:b/>
          <w:bCs/>
          <w:sz w:val="28"/>
          <w:szCs w:val="26"/>
        </w:rPr>
      </w:pPr>
      <w:r w:rsidRPr="00851F38">
        <w:rPr>
          <w:rFonts w:ascii="Times New Roman" w:hAnsi="Times New Roman"/>
          <w:b/>
          <w:bCs/>
          <w:sz w:val="28"/>
          <w:szCs w:val="26"/>
        </w:rPr>
        <w:t xml:space="preserve">Перечень научных мероприятий </w:t>
      </w:r>
      <w:proofErr w:type="spellStart"/>
      <w:r w:rsidRPr="00851F38">
        <w:rPr>
          <w:rFonts w:ascii="Times New Roman" w:hAnsi="Times New Roman"/>
          <w:b/>
          <w:bCs/>
          <w:sz w:val="28"/>
          <w:szCs w:val="26"/>
        </w:rPr>
        <w:t>ВолНЦ</w:t>
      </w:r>
      <w:proofErr w:type="spellEnd"/>
      <w:r w:rsidRPr="00851F38">
        <w:rPr>
          <w:rFonts w:ascii="Times New Roman" w:hAnsi="Times New Roman"/>
          <w:b/>
          <w:bCs/>
          <w:sz w:val="28"/>
          <w:szCs w:val="26"/>
        </w:rPr>
        <w:t xml:space="preserve"> РАН на 202</w:t>
      </w:r>
      <w:r>
        <w:rPr>
          <w:rFonts w:ascii="Times New Roman" w:hAnsi="Times New Roman"/>
          <w:b/>
          <w:bCs/>
          <w:sz w:val="28"/>
          <w:szCs w:val="26"/>
        </w:rPr>
        <w:t>5</w:t>
      </w:r>
      <w:r w:rsidRPr="00851F38">
        <w:rPr>
          <w:rFonts w:ascii="Times New Roman" w:hAnsi="Times New Roman"/>
          <w:b/>
          <w:bCs/>
          <w:sz w:val="28"/>
          <w:szCs w:val="26"/>
        </w:rPr>
        <w:t xml:space="preserve"> год</w:t>
      </w:r>
    </w:p>
    <w:p w14:paraId="49D76EC8" w14:textId="77777777" w:rsidR="00CD5CAD" w:rsidRPr="00851F38" w:rsidRDefault="00CD5CAD" w:rsidP="00CD5CAD">
      <w:pPr>
        <w:jc w:val="center"/>
        <w:rPr>
          <w:rFonts w:ascii="Times New Roman" w:hAnsi="Times New Roman"/>
          <w:b/>
          <w:bCs/>
          <w:sz w:val="28"/>
          <w:szCs w:val="26"/>
        </w:rPr>
      </w:pPr>
    </w:p>
    <w:tbl>
      <w:tblPr>
        <w:tblW w:w="5147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7248"/>
        <w:gridCol w:w="1839"/>
      </w:tblGrid>
      <w:tr w:rsidR="00CD5CAD" w:rsidRPr="00553873" w14:paraId="5A0A4C54" w14:textId="77777777" w:rsidTr="009A2F5D">
        <w:trPr>
          <w:trHeight w:val="704"/>
        </w:trPr>
        <w:tc>
          <w:tcPr>
            <w:tcW w:w="277" w:type="pct"/>
            <w:shd w:val="clear" w:color="auto" w:fill="FFFFFF"/>
            <w:vAlign w:val="center"/>
          </w:tcPr>
          <w:p w14:paraId="68C1C233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№</w:t>
            </w:r>
          </w:p>
          <w:p w14:paraId="6C440CAB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767" w:type="pct"/>
            <w:shd w:val="clear" w:color="auto" w:fill="FFFFFF"/>
            <w:vAlign w:val="center"/>
          </w:tcPr>
          <w:p w14:paraId="09A6FCC7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Наименование конференции, семинар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663C0D1F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Дата</w:t>
            </w:r>
          </w:p>
          <w:p w14:paraId="28D04C42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проведения</w:t>
            </w:r>
          </w:p>
        </w:tc>
      </w:tr>
      <w:tr w:rsidR="00CD5CAD" w:rsidRPr="00553873" w14:paraId="5E734AE8" w14:textId="77777777" w:rsidTr="009A2F5D">
        <w:trPr>
          <w:trHeight w:val="489"/>
        </w:trPr>
        <w:tc>
          <w:tcPr>
            <w:tcW w:w="277" w:type="pct"/>
            <w:shd w:val="clear" w:color="auto" w:fill="FFFFFF"/>
            <w:vAlign w:val="center"/>
          </w:tcPr>
          <w:p w14:paraId="581F0FE0" w14:textId="77777777" w:rsidR="00CD5CAD" w:rsidRPr="00553873" w:rsidRDefault="00CD5CAD" w:rsidP="009A2F5D">
            <w:pPr>
              <w:pStyle w:val="a3"/>
              <w:tabs>
                <w:tab w:val="left" w:pos="352"/>
              </w:tabs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</w:p>
        </w:tc>
        <w:tc>
          <w:tcPr>
            <w:tcW w:w="3767" w:type="pct"/>
            <w:shd w:val="clear" w:color="auto" w:fill="auto"/>
          </w:tcPr>
          <w:p w14:paraId="3AB0EAA7" w14:textId="77777777" w:rsidR="00CD5CAD" w:rsidRPr="00553873" w:rsidRDefault="00CD5CAD" w:rsidP="009A2F5D">
            <w:pPr>
              <w:pStyle w:val="a3"/>
              <w:widowControl w:val="0"/>
              <w:spacing w:after="0"/>
              <w:jc w:val="left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Конкурс проектов школьников СМАРТ-Вологда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026E02F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 февраля</w:t>
            </w:r>
          </w:p>
        </w:tc>
      </w:tr>
      <w:tr w:rsidR="00CD5CAD" w:rsidRPr="00553873" w14:paraId="31AD0542" w14:textId="77777777" w:rsidTr="009A2F5D">
        <w:trPr>
          <w:trHeight w:val="489"/>
        </w:trPr>
        <w:tc>
          <w:tcPr>
            <w:tcW w:w="277" w:type="pct"/>
            <w:shd w:val="clear" w:color="auto" w:fill="FFFFFF"/>
            <w:vAlign w:val="center"/>
          </w:tcPr>
          <w:p w14:paraId="080D8C56" w14:textId="77777777" w:rsidR="00CD5CAD" w:rsidRPr="00553873" w:rsidRDefault="00CD5CAD" w:rsidP="009A2F5D">
            <w:pPr>
              <w:pStyle w:val="a3"/>
              <w:tabs>
                <w:tab w:val="left" w:pos="352"/>
              </w:tabs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2</w:t>
            </w:r>
          </w:p>
        </w:tc>
        <w:tc>
          <w:tcPr>
            <w:tcW w:w="3767" w:type="pct"/>
            <w:shd w:val="clear" w:color="auto" w:fill="auto"/>
          </w:tcPr>
          <w:p w14:paraId="0ACD81DB" w14:textId="77777777" w:rsidR="00CD5CAD" w:rsidRPr="00553873" w:rsidRDefault="00CD5CAD" w:rsidP="009A2F5D">
            <w:pPr>
              <w:widowControl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3873">
              <w:rPr>
                <w:rFonts w:ascii="Times New Roman" w:hAnsi="Times New Roman"/>
                <w:sz w:val="28"/>
                <w:szCs w:val="28"/>
              </w:rPr>
              <w:t>Биологическая универсиада среди студентов вузов Вологодской области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8FB7465" w14:textId="77777777" w:rsidR="00CD5CAD" w:rsidRPr="00553873" w:rsidRDefault="00CD5CAD" w:rsidP="009A2F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</w:tr>
      <w:tr w:rsidR="00CD5CAD" w:rsidRPr="00553873" w14:paraId="7F105B69" w14:textId="77777777" w:rsidTr="009A2F5D">
        <w:trPr>
          <w:trHeight w:val="489"/>
        </w:trPr>
        <w:tc>
          <w:tcPr>
            <w:tcW w:w="277" w:type="pct"/>
            <w:shd w:val="clear" w:color="auto" w:fill="FFFFFF"/>
            <w:vAlign w:val="center"/>
          </w:tcPr>
          <w:p w14:paraId="55AF8227" w14:textId="77777777" w:rsidR="00CD5CAD" w:rsidRPr="00553873" w:rsidRDefault="00CD5CAD" w:rsidP="009A2F5D">
            <w:pPr>
              <w:pStyle w:val="a3"/>
              <w:tabs>
                <w:tab w:val="left" w:pos="352"/>
              </w:tabs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3</w:t>
            </w:r>
          </w:p>
        </w:tc>
        <w:tc>
          <w:tcPr>
            <w:tcW w:w="3767" w:type="pct"/>
            <w:shd w:val="clear" w:color="auto" w:fill="auto"/>
          </w:tcPr>
          <w:p w14:paraId="4920EF74" w14:textId="77777777" w:rsidR="00CD5CAD" w:rsidRPr="00553873" w:rsidRDefault="00CD5CAD" w:rsidP="009A2F5D">
            <w:pPr>
              <w:widowControl w:val="0"/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53873">
              <w:rPr>
                <w:rFonts w:ascii="Times New Roman" w:hAnsi="Times New Roman"/>
                <w:sz w:val="28"/>
                <w:szCs w:val="28"/>
              </w:rPr>
              <w:t>Биологический турнир школьников Вологодской области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F8F1474" w14:textId="77777777" w:rsidR="00CD5CAD" w:rsidRPr="00553873" w:rsidRDefault="00CD5CAD" w:rsidP="009A2F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27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</w:p>
        </w:tc>
      </w:tr>
      <w:tr w:rsidR="00CD5CAD" w:rsidRPr="00553873" w14:paraId="3F1D0F7A" w14:textId="77777777" w:rsidTr="009A2F5D">
        <w:trPr>
          <w:trHeight w:val="489"/>
        </w:trPr>
        <w:tc>
          <w:tcPr>
            <w:tcW w:w="277" w:type="pct"/>
            <w:shd w:val="clear" w:color="auto" w:fill="FFFFFF"/>
            <w:vAlign w:val="center"/>
          </w:tcPr>
          <w:p w14:paraId="318FD0F8" w14:textId="77777777" w:rsidR="00CD5CAD" w:rsidRPr="00553873" w:rsidRDefault="00CD5CAD" w:rsidP="009A2F5D">
            <w:pPr>
              <w:pStyle w:val="a3"/>
              <w:tabs>
                <w:tab w:val="left" w:pos="352"/>
              </w:tabs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4</w:t>
            </w:r>
          </w:p>
        </w:tc>
        <w:tc>
          <w:tcPr>
            <w:tcW w:w="3767" w:type="pct"/>
            <w:shd w:val="clear" w:color="auto" w:fill="auto"/>
          </w:tcPr>
          <w:p w14:paraId="75507D74" w14:textId="77777777" w:rsidR="00CD5CAD" w:rsidRPr="00553873" w:rsidRDefault="00CD5CAD" w:rsidP="009A2F5D">
            <w:pPr>
              <w:pStyle w:val="a3"/>
              <w:widowControl w:val="0"/>
              <w:spacing w:after="0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553873">
              <w:rPr>
                <w:rFonts w:ascii="Times New Roman" w:hAnsi="Times New Roman"/>
                <w:sz w:val="28"/>
                <w:szCs w:val="28"/>
              </w:rPr>
              <w:t>бластно</w:t>
            </w:r>
            <w:r w:rsidRPr="00553873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proofErr w:type="spellEnd"/>
            <w:r w:rsidRPr="00553873">
              <w:rPr>
                <w:rFonts w:ascii="Times New Roman" w:hAnsi="Times New Roman"/>
                <w:sz w:val="28"/>
                <w:szCs w:val="28"/>
              </w:rPr>
              <w:t xml:space="preserve"> конкурс «Лучшие корма Вологодчины </w:t>
            </w:r>
            <w:r w:rsidRPr="0055387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55387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55387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BE9B04C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19 марта</w:t>
            </w:r>
          </w:p>
        </w:tc>
      </w:tr>
      <w:tr w:rsidR="00CD5CAD" w:rsidRPr="00553873" w14:paraId="38FF2AFD" w14:textId="77777777" w:rsidTr="009A2F5D">
        <w:trPr>
          <w:trHeight w:val="633"/>
        </w:trPr>
        <w:tc>
          <w:tcPr>
            <w:tcW w:w="277" w:type="pct"/>
            <w:shd w:val="clear" w:color="auto" w:fill="FFFFFF"/>
            <w:vAlign w:val="center"/>
          </w:tcPr>
          <w:p w14:paraId="58E79A2E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5</w:t>
            </w:r>
          </w:p>
        </w:tc>
        <w:tc>
          <w:tcPr>
            <w:tcW w:w="3767" w:type="pct"/>
            <w:shd w:val="clear" w:color="auto" w:fill="auto"/>
          </w:tcPr>
          <w:p w14:paraId="4812AEE7" w14:textId="77777777" w:rsidR="00CD5CAD" w:rsidRPr="00553873" w:rsidRDefault="00CD5CAD" w:rsidP="009A2F5D">
            <w:pPr>
              <w:pStyle w:val="a3"/>
              <w:widowControl w:val="0"/>
              <w:spacing w:after="0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X</w:t>
            </w:r>
            <w:r w:rsidRPr="00180FEE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</w:t>
            </w: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Интернет-конференция «Глобальные вызовы и региональное развитие в зеркале социологических изменений»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FCCA5BE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24-28</w:t>
            </w: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марта</w:t>
            </w:r>
          </w:p>
        </w:tc>
      </w:tr>
      <w:tr w:rsidR="00CD5CAD" w:rsidRPr="00553873" w14:paraId="6691529D" w14:textId="77777777" w:rsidTr="009A2F5D">
        <w:trPr>
          <w:trHeight w:val="529"/>
        </w:trPr>
        <w:tc>
          <w:tcPr>
            <w:tcW w:w="277" w:type="pct"/>
            <w:shd w:val="clear" w:color="auto" w:fill="FFFFFF"/>
            <w:vAlign w:val="center"/>
          </w:tcPr>
          <w:p w14:paraId="3020F1E5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6</w:t>
            </w:r>
          </w:p>
        </w:tc>
        <w:tc>
          <w:tcPr>
            <w:tcW w:w="3767" w:type="pct"/>
            <w:shd w:val="clear" w:color="auto" w:fill="auto"/>
          </w:tcPr>
          <w:p w14:paraId="7AECAAB1" w14:textId="77777777" w:rsidR="00CD5CAD" w:rsidRPr="00553873" w:rsidRDefault="00CD5CAD" w:rsidP="009A2F5D">
            <w:pPr>
              <w:pStyle w:val="a3"/>
              <w:spacing w:after="0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Научно-практическая конференция «Экономика региона глазами старшеклассников»</w:t>
            </w:r>
            <w:r w:rsidRPr="00553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45D3399" w14:textId="13A645C3" w:rsidR="00CD5CAD" w:rsidRPr="00553873" w:rsidRDefault="00B02DFA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18 </w:t>
            </w:r>
            <w:r w:rsidR="00CD5CAD"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апрел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я</w:t>
            </w:r>
          </w:p>
        </w:tc>
      </w:tr>
      <w:tr w:rsidR="00CD5CAD" w:rsidRPr="00553873" w14:paraId="6A34C567" w14:textId="77777777" w:rsidTr="009A2F5D">
        <w:trPr>
          <w:trHeight w:val="836"/>
        </w:trPr>
        <w:tc>
          <w:tcPr>
            <w:tcW w:w="277" w:type="pct"/>
            <w:shd w:val="clear" w:color="auto" w:fill="FFFFFF"/>
          </w:tcPr>
          <w:p w14:paraId="701B4FA9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7</w:t>
            </w:r>
          </w:p>
        </w:tc>
        <w:tc>
          <w:tcPr>
            <w:tcW w:w="3767" w:type="pct"/>
            <w:shd w:val="clear" w:color="auto" w:fill="auto"/>
          </w:tcPr>
          <w:p w14:paraId="62CC058C" w14:textId="77777777" w:rsidR="00CD5CAD" w:rsidRPr="00553873" w:rsidRDefault="00CD5CAD" w:rsidP="009A2F5D">
            <w:pPr>
              <w:widowControl w:val="0"/>
              <w:snapToGrid w:val="0"/>
              <w:jc w:val="left"/>
              <w:rPr>
                <w:rFonts w:ascii="Times New Roman" w:eastAsia="Calibri" w:hAnsi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X</w:t>
            </w:r>
            <w:r w:rsidRPr="00553873">
              <w:rPr>
                <w:rFonts w:ascii="Times New Roman" w:eastAsia="Calibri" w:hAnsi="Times New Roman"/>
                <w:kern w:val="28"/>
                <w:sz w:val="28"/>
                <w:szCs w:val="28"/>
              </w:rPr>
              <w:t xml:space="preserve"> международная научно-практическая интернет-конференция «Проблемы экономического роста и устойчивого развития территорий»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47FDAF24" w14:textId="6CCF0C26" w:rsidR="00CD5CAD" w:rsidRPr="00553873" w:rsidRDefault="00CD5CAD" w:rsidP="009A2F5D">
            <w:pPr>
              <w:widowControl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14-16 </w:t>
            </w:r>
            <w:r w:rsidRPr="00553873">
              <w:rPr>
                <w:rFonts w:ascii="Times New Roman" w:eastAsia="Calibri" w:hAnsi="Times New Roman"/>
                <w:sz w:val="28"/>
                <w:szCs w:val="28"/>
              </w:rPr>
              <w:t>май</w:t>
            </w:r>
          </w:p>
        </w:tc>
      </w:tr>
      <w:tr w:rsidR="00CD5CAD" w:rsidRPr="00553873" w14:paraId="7DDCBE01" w14:textId="77777777" w:rsidTr="009A2F5D">
        <w:trPr>
          <w:trHeight w:val="836"/>
        </w:trPr>
        <w:tc>
          <w:tcPr>
            <w:tcW w:w="277" w:type="pct"/>
            <w:shd w:val="clear" w:color="auto" w:fill="FFFFFF"/>
          </w:tcPr>
          <w:p w14:paraId="0585EBA5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8</w:t>
            </w:r>
          </w:p>
        </w:tc>
        <w:tc>
          <w:tcPr>
            <w:tcW w:w="3767" w:type="pct"/>
            <w:shd w:val="clear" w:color="auto" w:fill="auto"/>
          </w:tcPr>
          <w:p w14:paraId="7DADC9A4" w14:textId="44ECD8B0" w:rsidR="00CD5CAD" w:rsidRPr="00066D66" w:rsidRDefault="00CD5CAD" w:rsidP="009A2F5D">
            <w:pPr>
              <w:widowControl w:val="0"/>
              <w:snapToGrid w:val="0"/>
              <w:jc w:val="left"/>
              <w:rPr>
                <w:rFonts w:ascii="Times New Roman" w:eastAsia="Calibri" w:hAnsi="Times New Roman"/>
                <w:kern w:val="28"/>
                <w:sz w:val="28"/>
                <w:szCs w:val="28"/>
                <w:lang w:val="en-US"/>
              </w:rPr>
            </w:pPr>
            <w:r w:rsidRPr="00180FEE"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shd w:val="clear" w:color="auto" w:fill="FFFFFF"/>
              </w:rPr>
              <w:t>IX</w:t>
            </w:r>
            <w:r w:rsidRPr="00180FEE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</w:t>
            </w:r>
            <w:r w:rsidRPr="00553873">
              <w:rPr>
                <w:rFonts w:ascii="Times New Roman" w:hAnsi="Times New Roman"/>
                <w:kern w:val="28"/>
                <w:sz w:val="28"/>
                <w:szCs w:val="28"/>
              </w:rPr>
              <w:t>Емельяновские чтения</w:t>
            </w:r>
            <w:r w:rsidR="00316ACA">
              <w:rPr>
                <w:rFonts w:ascii="Times New Roman" w:hAnsi="Times New Roman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F1D9B55" w14:textId="5E12047D" w:rsidR="00CD5CAD" w:rsidRPr="00553873" w:rsidRDefault="00CD5CAD" w:rsidP="009A2F5D">
            <w:pPr>
              <w:widowControl w:val="0"/>
              <w:snapToGrid w:val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4"/>
                <w:kern w:val="28"/>
                <w:sz w:val="28"/>
                <w:szCs w:val="28"/>
              </w:rPr>
              <w:t>3-5 июня</w:t>
            </w:r>
          </w:p>
        </w:tc>
      </w:tr>
      <w:tr w:rsidR="00CD5CAD" w:rsidRPr="00553873" w14:paraId="5C1B007F" w14:textId="77777777" w:rsidTr="009A2F5D">
        <w:trPr>
          <w:trHeight w:val="612"/>
        </w:trPr>
        <w:tc>
          <w:tcPr>
            <w:tcW w:w="277" w:type="pct"/>
            <w:shd w:val="clear" w:color="auto" w:fill="FFFFFF"/>
          </w:tcPr>
          <w:p w14:paraId="18721A10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9</w:t>
            </w:r>
          </w:p>
        </w:tc>
        <w:tc>
          <w:tcPr>
            <w:tcW w:w="3767" w:type="pct"/>
            <w:shd w:val="clear" w:color="auto" w:fill="auto"/>
          </w:tcPr>
          <w:p w14:paraId="6C5E884A" w14:textId="005E8C4D" w:rsidR="00CD5CAD" w:rsidRPr="008B47BF" w:rsidRDefault="00CD5CAD" w:rsidP="009A2F5D">
            <w:pPr>
              <w:widowControl w:val="0"/>
              <w:snapToGrid w:val="0"/>
              <w:jc w:val="left"/>
              <w:rPr>
                <w:rFonts w:ascii="Times New Roman" w:eastAsia="Calibri" w:hAnsi="Times New Roman"/>
                <w:kern w:val="28"/>
                <w:sz w:val="28"/>
                <w:szCs w:val="28"/>
              </w:rPr>
            </w:pPr>
            <w:r w:rsidRPr="008B47BF">
              <w:rPr>
                <w:rFonts w:ascii="Times New Roman" w:hAnsi="Times New Roman"/>
                <w:kern w:val="28"/>
                <w:sz w:val="28"/>
                <w:szCs w:val="28"/>
              </w:rPr>
              <w:t xml:space="preserve">Российско-китайская научно-практическая конференция </w:t>
            </w:r>
            <w:r w:rsidR="00C863FE">
              <w:rPr>
                <w:rFonts w:ascii="Times New Roman" w:hAnsi="Times New Roman"/>
                <w:kern w:val="28"/>
                <w:sz w:val="28"/>
                <w:szCs w:val="28"/>
              </w:rPr>
              <w:t>«</w:t>
            </w:r>
            <w:r w:rsidR="00C863FE" w:rsidRPr="00C863FE">
              <w:rPr>
                <w:rFonts w:ascii="Times New Roman" w:hAnsi="Times New Roman"/>
                <w:sz w:val="28"/>
                <w:szCs w:val="28"/>
              </w:rPr>
              <w:t>Социально-экономическое благополучие территорий: практика, проблемы, перспективы</w:t>
            </w:r>
            <w:r w:rsidR="00C863FE" w:rsidRPr="00C863FE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956" w:type="pct"/>
            <w:shd w:val="clear" w:color="auto" w:fill="auto"/>
            <w:vAlign w:val="center"/>
          </w:tcPr>
          <w:p w14:paraId="019F6CBB" w14:textId="744324D2" w:rsidR="00CD5CAD" w:rsidRPr="002E4260" w:rsidRDefault="00CD5CAD" w:rsidP="009A2F5D">
            <w:pPr>
              <w:widowControl w:val="0"/>
              <w:snapToGrid w:val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 xml:space="preserve">1-5 </w:t>
            </w:r>
            <w:r w:rsidRPr="008B47BF">
              <w:rPr>
                <w:rFonts w:ascii="Times New Roman" w:hAnsi="Times New Roman"/>
                <w:kern w:val="28"/>
                <w:sz w:val="28"/>
                <w:szCs w:val="28"/>
              </w:rPr>
              <w:t>сентябр</w:t>
            </w:r>
            <w:r>
              <w:rPr>
                <w:rFonts w:ascii="Times New Roman" w:hAnsi="Times New Roman"/>
                <w:kern w:val="28"/>
                <w:sz w:val="28"/>
                <w:szCs w:val="28"/>
              </w:rPr>
              <w:t>я</w:t>
            </w:r>
          </w:p>
        </w:tc>
      </w:tr>
      <w:tr w:rsidR="00CD5CAD" w:rsidRPr="00553873" w14:paraId="21C5B461" w14:textId="77777777" w:rsidTr="009A2F5D">
        <w:trPr>
          <w:trHeight w:val="489"/>
        </w:trPr>
        <w:tc>
          <w:tcPr>
            <w:tcW w:w="277" w:type="pct"/>
            <w:shd w:val="clear" w:color="auto" w:fill="FFFFFF"/>
          </w:tcPr>
          <w:p w14:paraId="12EEFBAE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</w:p>
        </w:tc>
        <w:tc>
          <w:tcPr>
            <w:tcW w:w="3767" w:type="pct"/>
            <w:shd w:val="clear" w:color="auto" w:fill="FFFFFF"/>
          </w:tcPr>
          <w:p w14:paraId="753A0498" w14:textId="77777777" w:rsidR="00CD5CAD" w:rsidRPr="00553873" w:rsidRDefault="00CD5CAD" w:rsidP="009A2F5D">
            <w:pPr>
              <w:pStyle w:val="a3"/>
              <w:spacing w:after="0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proofErr w:type="spellStart"/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Лапинские</w:t>
            </w:r>
            <w:proofErr w:type="spellEnd"/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чтения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4DCF38DF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12-14 ноября</w:t>
            </w:r>
          </w:p>
        </w:tc>
      </w:tr>
      <w:tr w:rsidR="00CD5CAD" w:rsidRPr="00553873" w14:paraId="4E4D3C8A" w14:textId="77777777" w:rsidTr="009A2F5D">
        <w:trPr>
          <w:trHeight w:val="489"/>
        </w:trPr>
        <w:tc>
          <w:tcPr>
            <w:tcW w:w="277" w:type="pct"/>
            <w:shd w:val="clear" w:color="auto" w:fill="FFFFFF"/>
          </w:tcPr>
          <w:p w14:paraId="38A5C042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2</w:t>
            </w:r>
          </w:p>
        </w:tc>
        <w:tc>
          <w:tcPr>
            <w:tcW w:w="3767" w:type="pct"/>
            <w:shd w:val="clear" w:color="auto" w:fill="FFFFFF"/>
          </w:tcPr>
          <w:p w14:paraId="49CD87B5" w14:textId="2A2283DB" w:rsidR="00CD5CAD" w:rsidRPr="00093F6E" w:rsidRDefault="00CD5CAD" w:rsidP="009A2F5D">
            <w:pPr>
              <w:rPr>
                <w:rFonts w:ascii="XO Thames" w:hAnsi="XO Thames"/>
                <w:b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Всероссийская научно-практическая конференция </w:t>
            </w:r>
            <w:r w:rsidR="007E5021">
              <w:rPr>
                <w:rFonts w:ascii="Times New Roman" w:hAnsi="Times New Roman"/>
                <w:sz w:val="28"/>
                <w:szCs w:val="28"/>
              </w:rPr>
              <w:t xml:space="preserve">с международным участием </w:t>
            </w:r>
            <w:r w:rsidRPr="002E4260">
              <w:rPr>
                <w:rFonts w:ascii="Times New Roman" w:hAnsi="Times New Roman"/>
                <w:sz w:val="28"/>
                <w:szCs w:val="28"/>
              </w:rPr>
              <w:t>«</w:t>
            </w:r>
            <w:r w:rsidRPr="002E4260">
              <w:rPr>
                <w:rFonts w:ascii="Times New Roman" w:hAnsi="Times New Roman"/>
                <w:sz w:val="28"/>
              </w:rPr>
              <w:t>Стратегия и тактика реализации социально-экономических реформ: национальные приоритеты и проекты»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6CDBFB86" w14:textId="4EE87E54" w:rsidR="00CD5CAD" w:rsidRPr="00553873" w:rsidRDefault="00CD5CAD" w:rsidP="009A2F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 ноября</w:t>
            </w:r>
          </w:p>
        </w:tc>
      </w:tr>
      <w:tr w:rsidR="00CD5CAD" w:rsidRPr="00553873" w14:paraId="6DD4FFEB" w14:textId="77777777" w:rsidTr="009A2F5D">
        <w:trPr>
          <w:trHeight w:val="489"/>
        </w:trPr>
        <w:tc>
          <w:tcPr>
            <w:tcW w:w="277" w:type="pct"/>
            <w:shd w:val="clear" w:color="auto" w:fill="FFFFFF"/>
          </w:tcPr>
          <w:p w14:paraId="04185387" w14:textId="77777777" w:rsidR="00CD5CAD" w:rsidRPr="00553873" w:rsidRDefault="00CD5CAD" w:rsidP="009A2F5D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553873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3</w:t>
            </w:r>
          </w:p>
        </w:tc>
        <w:tc>
          <w:tcPr>
            <w:tcW w:w="3767" w:type="pct"/>
            <w:shd w:val="clear" w:color="auto" w:fill="FFFFFF"/>
          </w:tcPr>
          <w:p w14:paraId="344909E8" w14:textId="77777777" w:rsidR="00CD5CAD" w:rsidRPr="00066D66" w:rsidRDefault="00CD5CAD" w:rsidP="009A2F5D">
            <w:pPr>
              <w:pStyle w:val="a3"/>
              <w:spacing w:after="0"/>
              <w:jc w:val="left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066D66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Ежегодная научно-практическая конференция «Молодые ученые – экономике региона»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3AB2863F" w14:textId="41758FBD" w:rsidR="00CD5CAD" w:rsidRPr="00066D66" w:rsidRDefault="00CD5CAD" w:rsidP="00066D66">
            <w:pPr>
              <w:pStyle w:val="a3"/>
              <w:spacing w:after="0"/>
              <w:jc w:val="center"/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</w:pPr>
            <w:r w:rsidRPr="00066D66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>1</w:t>
            </w:r>
            <w:r w:rsidR="00066D66" w:rsidRPr="00066D66">
              <w:rPr>
                <w:rFonts w:ascii="Times New Roman" w:hAnsi="Times New Roman"/>
                <w:kern w:val="28"/>
                <w:sz w:val="28"/>
                <w:szCs w:val="28"/>
                <w:lang w:val="en-US"/>
              </w:rPr>
              <w:t>1</w:t>
            </w:r>
            <w:r w:rsidRPr="00066D66">
              <w:rPr>
                <w:rFonts w:ascii="Times New Roman" w:hAnsi="Times New Roman"/>
                <w:kern w:val="28"/>
                <w:sz w:val="28"/>
                <w:szCs w:val="28"/>
                <w:lang w:val="ru-RU"/>
              </w:rPr>
              <w:t xml:space="preserve"> </w:t>
            </w:r>
            <w:r w:rsidRPr="00066D66">
              <w:rPr>
                <w:rFonts w:ascii="Times New Roman" w:hAnsi="Times New Roman"/>
                <w:sz w:val="28"/>
                <w:szCs w:val="28"/>
                <w:lang w:val="ru-RU"/>
              </w:rPr>
              <w:t>дека</w:t>
            </w:r>
            <w:proofErr w:type="spellStart"/>
            <w:r w:rsidRPr="00066D66">
              <w:rPr>
                <w:rFonts w:ascii="Times New Roman" w:hAnsi="Times New Roman"/>
                <w:spacing w:val="-2"/>
                <w:sz w:val="28"/>
                <w:szCs w:val="28"/>
              </w:rPr>
              <w:t>бр</w:t>
            </w:r>
            <w:r w:rsidR="00066D66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я</w:t>
            </w:r>
            <w:proofErr w:type="spellEnd"/>
          </w:p>
        </w:tc>
      </w:tr>
    </w:tbl>
    <w:p w14:paraId="1F6ABCD4" w14:textId="77777777" w:rsidR="00B31B61" w:rsidRDefault="00B31B61"/>
    <w:sectPr w:rsidR="00B3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AD"/>
    <w:rsid w:val="00066D66"/>
    <w:rsid w:val="00316ACA"/>
    <w:rsid w:val="007E5021"/>
    <w:rsid w:val="00B02DFA"/>
    <w:rsid w:val="00B31B61"/>
    <w:rsid w:val="00C863FE"/>
    <w:rsid w:val="00CD5CAD"/>
    <w:rsid w:val="00E5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3A70"/>
  <w15:chartTrackingRefBased/>
  <w15:docId w15:val="{B69AC06B-B419-4974-BB4B-68108B07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AD"/>
    <w:pPr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CD5CAD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uiPriority w:val="99"/>
    <w:semiHidden/>
    <w:rsid w:val="00CD5CAD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1">
    <w:name w:val="Основной текст Знак1"/>
    <w:link w:val="a3"/>
    <w:uiPriority w:val="99"/>
    <w:locked/>
    <w:rsid w:val="00CD5CAD"/>
    <w:rPr>
      <w:rFonts w:ascii="Arial" w:eastAsia="Lucida Sans Unicode" w:hAnsi="Arial" w:cs="Times New Roman"/>
      <w:kern w:val="1"/>
      <w:sz w:val="20"/>
      <w:szCs w:val="24"/>
      <w:lang w:val="x-none"/>
    </w:rPr>
  </w:style>
  <w:style w:type="character" w:styleId="a5">
    <w:name w:val="Strong"/>
    <w:uiPriority w:val="22"/>
    <w:qFormat/>
    <w:rsid w:val="00CD5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Дубиничева</dc:creator>
  <cp:keywords/>
  <dc:description/>
  <cp:lastModifiedBy>Людмила В. Дубиничева</cp:lastModifiedBy>
  <cp:revision>4</cp:revision>
  <dcterms:created xsi:type="dcterms:W3CDTF">2025-03-20T12:44:00Z</dcterms:created>
  <dcterms:modified xsi:type="dcterms:W3CDTF">2025-03-24T10:59:00Z</dcterms:modified>
</cp:coreProperties>
</file>