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РАЗВЕДЕНИЕ, СЕЛЕКЦИЯ И ГЕНЕТИКА</w:t>
      </w:r>
    </w:p>
    <w:p w:rsidR="003C7D29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</w:p>
    <w:p w:rsidR="00CE53E9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D3" w:rsidRPr="00FE6CAB" w:rsidRDefault="00040444" w:rsidP="000404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CAB">
        <w:rPr>
          <w:rFonts w:ascii="Times New Roman" w:hAnsi="Times New Roman"/>
          <w:sz w:val="28"/>
          <w:szCs w:val="28"/>
        </w:rPr>
        <w:t>Сермягин</w:t>
      </w:r>
      <w:proofErr w:type="spellEnd"/>
      <w:r w:rsidRPr="00FE6CAB">
        <w:rPr>
          <w:rFonts w:ascii="Times New Roman" w:hAnsi="Times New Roman"/>
          <w:sz w:val="28"/>
          <w:szCs w:val="28"/>
        </w:rPr>
        <w:t xml:space="preserve"> А.А., Нарышкина Е.Н., </w:t>
      </w:r>
      <w:proofErr w:type="spellStart"/>
      <w:r w:rsidRPr="00FE6CAB">
        <w:rPr>
          <w:rFonts w:ascii="Times New Roman" w:hAnsi="Times New Roman"/>
          <w:sz w:val="28"/>
          <w:szCs w:val="28"/>
        </w:rPr>
        <w:t>Недашковский</w:t>
      </w:r>
      <w:proofErr w:type="spellEnd"/>
      <w:r w:rsidRPr="00FE6CAB">
        <w:rPr>
          <w:rFonts w:ascii="Times New Roman" w:hAnsi="Times New Roman"/>
          <w:sz w:val="28"/>
          <w:szCs w:val="28"/>
        </w:rPr>
        <w:t xml:space="preserve"> И.С., Ермилов А.Н., Богд</w:t>
      </w:r>
      <w:r w:rsidRPr="00FE6CAB">
        <w:rPr>
          <w:rFonts w:ascii="Times New Roman" w:hAnsi="Times New Roman"/>
          <w:sz w:val="28"/>
          <w:szCs w:val="28"/>
        </w:rPr>
        <w:t>а</w:t>
      </w:r>
      <w:r w:rsidRPr="00FE6CAB">
        <w:rPr>
          <w:rFonts w:ascii="Times New Roman" w:hAnsi="Times New Roman"/>
          <w:sz w:val="28"/>
          <w:szCs w:val="28"/>
        </w:rPr>
        <w:t>нова Т.В.</w:t>
      </w:r>
      <w:r w:rsidRPr="00FE6CAB">
        <w:rPr>
          <w:rFonts w:ascii="Times New Roman" w:hAnsi="Times New Roman"/>
          <w:sz w:val="28"/>
          <w:szCs w:val="28"/>
        </w:rPr>
        <w:t xml:space="preserve"> </w:t>
      </w:r>
      <w:r w:rsidR="00FE6CAB" w:rsidRPr="00FE6CAB">
        <w:rPr>
          <w:rFonts w:ascii="Times New Roman" w:hAnsi="Times New Roman"/>
          <w:sz w:val="28"/>
          <w:szCs w:val="28"/>
        </w:rPr>
        <w:t xml:space="preserve">Оценка эффекта </w:t>
      </w:r>
      <w:proofErr w:type="spellStart"/>
      <w:r w:rsidR="00FE6CAB" w:rsidRPr="00FE6CAB">
        <w:rPr>
          <w:rFonts w:ascii="Times New Roman" w:hAnsi="Times New Roman"/>
          <w:sz w:val="28"/>
          <w:szCs w:val="28"/>
        </w:rPr>
        <w:t>голштинизации</w:t>
      </w:r>
      <w:proofErr w:type="spellEnd"/>
      <w:r w:rsidR="00FE6CAB" w:rsidRPr="00FE6CAB">
        <w:rPr>
          <w:rFonts w:ascii="Times New Roman" w:hAnsi="Times New Roman"/>
          <w:sz w:val="28"/>
          <w:szCs w:val="28"/>
        </w:rPr>
        <w:t xml:space="preserve"> в популяции черно-пестрого скота Подмо</w:t>
      </w:r>
      <w:r w:rsidR="00FE6CAB" w:rsidRPr="00FE6CAB">
        <w:rPr>
          <w:rFonts w:ascii="Times New Roman" w:hAnsi="Times New Roman"/>
          <w:sz w:val="28"/>
          <w:szCs w:val="28"/>
        </w:rPr>
        <w:t>с</w:t>
      </w:r>
      <w:r w:rsidR="00FE6CAB" w:rsidRPr="00FE6CAB">
        <w:rPr>
          <w:rFonts w:ascii="Times New Roman" w:hAnsi="Times New Roman"/>
          <w:sz w:val="28"/>
          <w:szCs w:val="28"/>
        </w:rPr>
        <w:t>ковья</w:t>
      </w:r>
    </w:p>
    <w:p w:rsidR="00040444" w:rsidRPr="00FE6CAB" w:rsidRDefault="00040444" w:rsidP="000404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444" w:rsidRPr="00FE6CAB" w:rsidRDefault="00FE6CAB" w:rsidP="002B40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40F2">
        <w:rPr>
          <w:rFonts w:ascii="Times New Roman" w:hAnsi="Times New Roman"/>
          <w:sz w:val="28"/>
          <w:szCs w:val="28"/>
        </w:rPr>
        <w:t xml:space="preserve">Абрамова Н.И., </w:t>
      </w:r>
      <w:proofErr w:type="spellStart"/>
      <w:r w:rsidRPr="002B40F2">
        <w:rPr>
          <w:rFonts w:ascii="Times New Roman" w:hAnsi="Times New Roman"/>
          <w:sz w:val="28"/>
          <w:szCs w:val="28"/>
        </w:rPr>
        <w:t>Бургомистрова</w:t>
      </w:r>
      <w:proofErr w:type="spellEnd"/>
      <w:r w:rsidRPr="002B40F2">
        <w:rPr>
          <w:rFonts w:ascii="Times New Roman" w:hAnsi="Times New Roman"/>
          <w:sz w:val="28"/>
          <w:szCs w:val="28"/>
        </w:rPr>
        <w:t xml:space="preserve"> О.Н., </w:t>
      </w:r>
      <w:proofErr w:type="spellStart"/>
      <w:r w:rsidRPr="002B40F2">
        <w:rPr>
          <w:rFonts w:ascii="Times New Roman" w:hAnsi="Times New Roman"/>
          <w:sz w:val="28"/>
          <w:szCs w:val="28"/>
        </w:rPr>
        <w:t>Хромова</w:t>
      </w:r>
      <w:proofErr w:type="spellEnd"/>
      <w:r w:rsidRPr="002B40F2">
        <w:rPr>
          <w:rFonts w:ascii="Times New Roman" w:hAnsi="Times New Roman"/>
          <w:sz w:val="28"/>
          <w:szCs w:val="28"/>
        </w:rPr>
        <w:t xml:space="preserve"> О.Л., Власова Г.С., </w:t>
      </w:r>
      <w:proofErr w:type="spellStart"/>
      <w:r w:rsidRPr="002B40F2">
        <w:rPr>
          <w:rFonts w:ascii="Times New Roman" w:hAnsi="Times New Roman"/>
          <w:sz w:val="28"/>
          <w:szCs w:val="28"/>
        </w:rPr>
        <w:t>Богорадова</w:t>
      </w:r>
      <w:proofErr w:type="spellEnd"/>
      <w:r w:rsidRPr="002B40F2">
        <w:rPr>
          <w:rFonts w:ascii="Times New Roman" w:hAnsi="Times New Roman"/>
          <w:sz w:val="28"/>
          <w:szCs w:val="28"/>
        </w:rPr>
        <w:t xml:space="preserve"> Л.Н.</w:t>
      </w:r>
      <w:r w:rsidRPr="002B40F2">
        <w:rPr>
          <w:rFonts w:ascii="Times New Roman" w:hAnsi="Times New Roman"/>
          <w:sz w:val="28"/>
          <w:szCs w:val="28"/>
        </w:rPr>
        <w:t xml:space="preserve"> </w:t>
      </w:r>
      <w:r w:rsidRPr="002B40F2">
        <w:rPr>
          <w:rFonts w:ascii="Times New Roman" w:hAnsi="Times New Roman"/>
          <w:sz w:val="28"/>
          <w:szCs w:val="28"/>
        </w:rPr>
        <w:t>Эффективность отбора коров по типу телосложения</w:t>
      </w:r>
    </w:p>
    <w:p w:rsidR="000E6CD3" w:rsidRPr="000E6CD3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КОРМОПРОИЗВОДСТВО, КОРМЛЕНИЕ</w:t>
      </w:r>
    </w:p>
    <w:p w:rsidR="00D26C13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 И ТЕХНОЛОГИЯ КОРМОВ</w:t>
      </w:r>
    </w:p>
    <w:p w:rsidR="003E1D67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44" w:rsidRPr="00FE6CAB" w:rsidRDefault="00040444" w:rsidP="00040444">
      <w:pPr>
        <w:pStyle w:val="50"/>
        <w:shd w:val="clear" w:color="auto" w:fill="auto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  <w:proofErr w:type="spellStart"/>
      <w:r w:rsidRPr="00FE6CAB">
        <w:rPr>
          <w:rFonts w:eastAsiaTheme="minorHAnsi" w:cstheme="minorBidi"/>
          <w:sz w:val="28"/>
          <w:szCs w:val="28"/>
        </w:rPr>
        <w:t>Карликова</w:t>
      </w:r>
      <w:proofErr w:type="spellEnd"/>
      <w:r w:rsidRPr="00FE6CAB">
        <w:rPr>
          <w:rFonts w:eastAsiaTheme="minorHAnsi" w:cstheme="minorBidi"/>
          <w:sz w:val="28"/>
          <w:szCs w:val="28"/>
        </w:rPr>
        <w:t xml:space="preserve"> Г.Г., Рыков Р.А.</w:t>
      </w:r>
      <w:bookmarkStart w:id="0" w:name="bookmark1"/>
      <w:r w:rsidRPr="00FE6CAB">
        <w:rPr>
          <w:rFonts w:eastAsiaTheme="minorHAnsi" w:cstheme="minorBidi"/>
          <w:sz w:val="28"/>
          <w:szCs w:val="28"/>
        </w:rPr>
        <w:t xml:space="preserve"> </w:t>
      </w:r>
      <w:r w:rsidR="002B40F2" w:rsidRPr="00FE6CAB">
        <w:rPr>
          <w:rFonts w:eastAsiaTheme="minorHAnsi"/>
          <w:sz w:val="28"/>
          <w:szCs w:val="28"/>
        </w:rPr>
        <w:t>Физиологический и биохимический статус высок</w:t>
      </w:r>
      <w:r w:rsidR="002B40F2" w:rsidRPr="00FE6CAB">
        <w:rPr>
          <w:rFonts w:eastAsiaTheme="minorHAnsi"/>
          <w:sz w:val="28"/>
          <w:szCs w:val="28"/>
        </w:rPr>
        <w:t>о</w:t>
      </w:r>
      <w:r w:rsidR="002B40F2" w:rsidRPr="00FE6CAB">
        <w:rPr>
          <w:rFonts w:eastAsiaTheme="minorHAnsi"/>
          <w:sz w:val="28"/>
          <w:szCs w:val="28"/>
        </w:rPr>
        <w:t>продуктивных молочных коров разного уровня генетической ценности в первую фазу лактации</w:t>
      </w:r>
      <w:bookmarkEnd w:id="0"/>
    </w:p>
    <w:p w:rsidR="00040444" w:rsidRPr="00FE6CAB" w:rsidRDefault="00040444" w:rsidP="00040444">
      <w:pPr>
        <w:pStyle w:val="50"/>
        <w:shd w:val="clear" w:color="auto" w:fill="auto"/>
        <w:spacing w:after="0" w:line="240" w:lineRule="auto"/>
        <w:contextualSpacing/>
        <w:jc w:val="both"/>
        <w:rPr>
          <w:rFonts w:eastAsiaTheme="minorHAnsi" w:cstheme="minorBidi"/>
          <w:sz w:val="28"/>
          <w:szCs w:val="28"/>
        </w:rPr>
      </w:pPr>
    </w:p>
    <w:p w:rsidR="00040444" w:rsidRPr="00FE6CAB" w:rsidRDefault="00040444" w:rsidP="0004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CAB">
        <w:rPr>
          <w:rFonts w:ascii="Times New Roman" w:hAnsi="Times New Roman"/>
          <w:sz w:val="28"/>
          <w:szCs w:val="28"/>
        </w:rPr>
        <w:t xml:space="preserve">Гусаров И.В., Фоменко П.А., Шутова М.В., </w:t>
      </w:r>
      <w:proofErr w:type="spellStart"/>
      <w:r w:rsidRPr="00FE6CAB">
        <w:rPr>
          <w:rFonts w:ascii="Times New Roman" w:hAnsi="Times New Roman"/>
          <w:sz w:val="28"/>
          <w:szCs w:val="28"/>
        </w:rPr>
        <w:t>Богатырёва</w:t>
      </w:r>
      <w:proofErr w:type="spellEnd"/>
      <w:r w:rsidRPr="00FE6CAB">
        <w:rPr>
          <w:rFonts w:ascii="Times New Roman" w:hAnsi="Times New Roman"/>
          <w:sz w:val="28"/>
          <w:szCs w:val="28"/>
        </w:rPr>
        <w:t xml:space="preserve"> Е.В.</w:t>
      </w:r>
      <w:r w:rsidRPr="00FE6CAB">
        <w:rPr>
          <w:rFonts w:ascii="Times New Roman" w:hAnsi="Times New Roman"/>
          <w:sz w:val="28"/>
          <w:szCs w:val="28"/>
        </w:rPr>
        <w:t xml:space="preserve"> Анализ п</w:t>
      </w:r>
      <w:r w:rsidRPr="00FE6CAB">
        <w:rPr>
          <w:rFonts w:ascii="Times New Roman" w:hAnsi="Times New Roman"/>
          <w:sz w:val="28"/>
          <w:szCs w:val="28"/>
        </w:rPr>
        <w:t>итательн</w:t>
      </w:r>
      <w:r w:rsidRPr="00FE6CAB">
        <w:rPr>
          <w:rFonts w:ascii="Times New Roman" w:hAnsi="Times New Roman"/>
          <w:sz w:val="28"/>
          <w:szCs w:val="28"/>
        </w:rPr>
        <w:t>о</w:t>
      </w:r>
      <w:r w:rsidRPr="00FE6CAB">
        <w:rPr>
          <w:rFonts w:ascii="Times New Roman" w:hAnsi="Times New Roman"/>
          <w:sz w:val="28"/>
          <w:szCs w:val="28"/>
        </w:rPr>
        <w:t>ст</w:t>
      </w:r>
      <w:r w:rsidRPr="00FE6CAB">
        <w:rPr>
          <w:rFonts w:ascii="Times New Roman" w:hAnsi="Times New Roman"/>
          <w:sz w:val="28"/>
          <w:szCs w:val="28"/>
        </w:rPr>
        <w:t>и</w:t>
      </w:r>
      <w:r w:rsidRPr="00FE6CAB">
        <w:rPr>
          <w:rFonts w:ascii="Times New Roman" w:hAnsi="Times New Roman"/>
          <w:sz w:val="28"/>
          <w:szCs w:val="28"/>
        </w:rPr>
        <w:t xml:space="preserve"> рационов и основны</w:t>
      </w:r>
      <w:r w:rsidRPr="00FE6CAB">
        <w:rPr>
          <w:rFonts w:ascii="Times New Roman" w:hAnsi="Times New Roman"/>
          <w:sz w:val="28"/>
          <w:szCs w:val="28"/>
        </w:rPr>
        <w:t>х</w:t>
      </w:r>
      <w:r w:rsidRPr="00FE6CAB">
        <w:rPr>
          <w:rFonts w:ascii="Times New Roman" w:hAnsi="Times New Roman"/>
          <w:sz w:val="28"/>
          <w:szCs w:val="28"/>
        </w:rPr>
        <w:t xml:space="preserve"> биохимически</w:t>
      </w:r>
      <w:r w:rsidRPr="00FE6CAB">
        <w:rPr>
          <w:rFonts w:ascii="Times New Roman" w:hAnsi="Times New Roman"/>
          <w:sz w:val="28"/>
          <w:szCs w:val="28"/>
        </w:rPr>
        <w:t>х</w:t>
      </w:r>
      <w:r w:rsidRPr="00FE6CAB">
        <w:rPr>
          <w:rFonts w:ascii="Times New Roman" w:hAnsi="Times New Roman"/>
          <w:sz w:val="28"/>
          <w:szCs w:val="28"/>
        </w:rPr>
        <w:t xml:space="preserve"> показател</w:t>
      </w:r>
      <w:r w:rsidRPr="00FE6CAB">
        <w:rPr>
          <w:rFonts w:ascii="Times New Roman" w:hAnsi="Times New Roman"/>
          <w:sz w:val="28"/>
          <w:szCs w:val="28"/>
        </w:rPr>
        <w:t>ей</w:t>
      </w:r>
      <w:r w:rsidRPr="00FE6CAB">
        <w:rPr>
          <w:rFonts w:ascii="Times New Roman" w:hAnsi="Times New Roman"/>
          <w:sz w:val="28"/>
          <w:szCs w:val="28"/>
        </w:rPr>
        <w:t xml:space="preserve"> крови </w:t>
      </w:r>
      <w:r w:rsidRPr="00FE6CAB">
        <w:rPr>
          <w:rFonts w:ascii="Times New Roman" w:hAnsi="Times New Roman"/>
          <w:sz w:val="28"/>
          <w:szCs w:val="28"/>
        </w:rPr>
        <w:t>молочн</w:t>
      </w:r>
      <w:r w:rsidRPr="00FE6CAB">
        <w:rPr>
          <w:rFonts w:ascii="Times New Roman" w:hAnsi="Times New Roman"/>
          <w:sz w:val="28"/>
          <w:szCs w:val="28"/>
        </w:rPr>
        <w:t>о</w:t>
      </w:r>
      <w:r w:rsidRPr="00FE6CAB">
        <w:rPr>
          <w:rFonts w:ascii="Times New Roman" w:hAnsi="Times New Roman"/>
          <w:sz w:val="28"/>
          <w:szCs w:val="28"/>
        </w:rPr>
        <w:t>го скота</w:t>
      </w:r>
    </w:p>
    <w:p w:rsidR="00040444" w:rsidRPr="00FE6CAB" w:rsidRDefault="00040444" w:rsidP="0004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06" w:rsidRPr="00FE6CAB" w:rsidRDefault="00681106" w:rsidP="00681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CAB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FE6CAB">
        <w:rPr>
          <w:rFonts w:ascii="Times New Roman" w:hAnsi="Times New Roman"/>
          <w:sz w:val="28"/>
          <w:szCs w:val="28"/>
        </w:rPr>
        <w:t xml:space="preserve"> И.Л., Коновалова Н.Ю.</w:t>
      </w:r>
      <w:r w:rsidRPr="00FE6CAB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2B40F2" w:rsidRPr="00FE6CAB">
        <w:rPr>
          <w:rFonts w:ascii="Times New Roman" w:hAnsi="Times New Roman"/>
          <w:sz w:val="28"/>
          <w:szCs w:val="28"/>
        </w:rPr>
        <w:t>Продуктивность и питательная ценность одн</w:t>
      </w:r>
      <w:r w:rsidR="002B40F2" w:rsidRPr="00FE6CAB">
        <w:rPr>
          <w:rFonts w:ascii="Times New Roman" w:hAnsi="Times New Roman"/>
          <w:sz w:val="28"/>
          <w:szCs w:val="28"/>
        </w:rPr>
        <w:t>о</w:t>
      </w:r>
      <w:r w:rsidR="002B40F2" w:rsidRPr="00FE6CAB">
        <w:rPr>
          <w:rFonts w:ascii="Times New Roman" w:hAnsi="Times New Roman"/>
          <w:sz w:val="28"/>
          <w:szCs w:val="28"/>
        </w:rPr>
        <w:t>летних смесей, сформированных на основе перспективных со</w:t>
      </w:r>
      <w:r w:rsidR="002B40F2" w:rsidRPr="00FE6CAB">
        <w:rPr>
          <w:rFonts w:ascii="Times New Roman" w:hAnsi="Times New Roman"/>
          <w:sz w:val="28"/>
          <w:szCs w:val="28"/>
        </w:rPr>
        <w:t>р</w:t>
      </w:r>
      <w:r w:rsidR="002B40F2" w:rsidRPr="00FE6CAB">
        <w:rPr>
          <w:rFonts w:ascii="Times New Roman" w:hAnsi="Times New Roman"/>
          <w:sz w:val="28"/>
          <w:szCs w:val="28"/>
        </w:rPr>
        <w:t>тов зернобобовых культур</w:t>
      </w:r>
    </w:p>
    <w:p w:rsidR="000E6CD3" w:rsidRP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C13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881" w:rsidRDefault="00572B65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65">
        <w:rPr>
          <w:rFonts w:ascii="Times New Roman" w:hAnsi="Times New Roman" w:cs="Times New Roman"/>
          <w:b/>
          <w:sz w:val="28"/>
          <w:szCs w:val="28"/>
        </w:rPr>
        <w:t>НАУЧНАЯ ЖИЗНЬ</w:t>
      </w:r>
    </w:p>
    <w:p w:rsidR="000E6CD3" w:rsidRDefault="00040444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Конференции, семинары, выставки, конкурсы</w:t>
      </w:r>
    </w:p>
    <w:p w:rsidR="00040444" w:rsidRPr="000E6CD3" w:rsidRDefault="00040444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издания СЗНИИМЛПХ</w:t>
      </w:r>
    </w:p>
    <w:sectPr w:rsidR="00040444" w:rsidRPr="000E6CD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40444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B40F2"/>
    <w:rsid w:val="002C4A2B"/>
    <w:rsid w:val="002C7D85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46066"/>
    <w:rsid w:val="00460B3E"/>
    <w:rsid w:val="00466DC1"/>
    <w:rsid w:val="004F580C"/>
    <w:rsid w:val="00516917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81106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A01F69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Маргарита В. Чумаченко</cp:lastModifiedBy>
  <cp:revision>118</cp:revision>
  <cp:lastPrinted>2018-02-20T12:01:00Z</cp:lastPrinted>
  <dcterms:created xsi:type="dcterms:W3CDTF">2015-04-15T06:02:00Z</dcterms:created>
  <dcterms:modified xsi:type="dcterms:W3CDTF">2018-10-23T10:56:00Z</dcterms:modified>
</cp:coreProperties>
</file>